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64B" w:rsidRPr="00443703" w:rsidRDefault="00443703" w:rsidP="0044370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EFFECT OF ENDOGENOUS CARBON MONOXIDE ON MYOCARDIAL ISCHEMIA REPERFUSION INJURY</w:t>
      </w:r>
    </w:p>
    <w:p w:rsidR="00443703" w:rsidRDefault="0012564B" w:rsidP="0044370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Y. Liu</w:t>
      </w:r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, Z. Zhou, Y. Zhang, C. Cao, Q. Ji, W. Zhang</w:t>
      </w:r>
    </w:p>
    <w:p w:rsidR="0012564B" w:rsidRPr="00443703" w:rsidRDefault="0012564B" w:rsidP="0044370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Medical College of Qinghai University, Xining, China</w:t>
      </w:r>
    </w:p>
    <w:p w:rsidR="0012564B" w:rsidRPr="00443703" w:rsidRDefault="0012564B" w:rsidP="0044370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703" w:rsidRDefault="0012564B" w:rsidP="004437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 To explore the effects of Endogenous Carbon Monoxide on the ischemia reperfusion injury.</w:t>
      </w:r>
      <w:r w:rsid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3703" w:rsidRDefault="0012564B" w:rsidP="004437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 Rats were treated by protoporphyrin cobalt chloride (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CoPP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, a kind of endogenous carbon monoxide agonist) and zinc protoporphyrin (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ZnPP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kind of endogenous carbon monoxide inhibitors). After processing, the myocardial ischemia reperfusion model was made by 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Langendorff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isolated cardiac perfusion system. The stop perfusion time was set for 30 min, and the left ventricular systolic pressure (LVSP), the maximum up/down rate of the left ventricular pressure, (±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dP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dtmax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left ventricular developed pressure (LVDP), heart rate (HR), and flow pressure (FP) were collected by 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PowerLab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, and Myocardium’s cGMP was measured by ELISA, the endogenous carbon monoxide in plasma and the contents of CK and LDH in the 10th min perfusate were measured by Colorimetry.</w:t>
      </w:r>
      <w:r w:rsid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43703" w:rsidRDefault="0012564B" w:rsidP="004437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Before stopping perfusion, the cardiac function indices of 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CoPP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group, 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ZnPP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and control group were stable, there was no si</w:t>
      </w:r>
      <w:bookmarkStart w:id="0" w:name="_GoBack"/>
      <w:bookmarkEnd w:id="0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gnificant difference. After reperfusion, there was significant difference in cardiac function between the three groups (P&lt; 0.05). Compared with reperfusion, 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ZnPP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group’s cardiac function decreased and showed obvious cardiac arrest, the 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CoPP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group’s cardiac function did not change significantly, while still maintaining a relatively stable level. At the same time, three groups’ carbon monoxide level, myocardial enzymology and the cardiac function recovery time after reperfusion were also have obvious difference (P &lt; 0.05), the control group and 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ZnPP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reduced, 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ZnPP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reduced more serious, the </w:t>
      </w:r>
      <w:proofErr w:type="spell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CoPP</w:t>
      </w:r>
      <w:proofErr w:type="spell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group’s</w:t>
      </w:r>
      <w:proofErr w:type="gramEnd"/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presented the results of the opposite.</w:t>
      </w:r>
      <w:r w:rsid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564B" w:rsidRPr="00443703" w:rsidRDefault="0012564B" w:rsidP="0044370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 </w:t>
      </w:r>
      <w:r w:rsidRPr="00443703">
        <w:rPr>
          <w:rFonts w:ascii="Times New Roman" w:eastAsia="Times New Roman" w:hAnsi="Times New Roman" w:cs="Times New Roman"/>
          <w:color w:val="000000"/>
          <w:sz w:val="24"/>
          <w:szCs w:val="24"/>
        </w:rPr>
        <w:t>It is concluded that in cardiac ischemia reperfusion injury endogenous carbon monoxide can maintain cardiac function, decrease the myocardial enzyme, shorten the time of cardiac function recovery, and play a protective role in cardiac ischemia reperfusion injury.</w:t>
      </w:r>
    </w:p>
    <w:p w:rsidR="00345DBB" w:rsidRPr="00443703" w:rsidRDefault="00DD131B" w:rsidP="00443703">
      <w:pPr>
        <w:rPr>
          <w:sz w:val="24"/>
          <w:szCs w:val="24"/>
        </w:rPr>
      </w:pPr>
    </w:p>
    <w:sectPr w:rsidR="00345DBB" w:rsidRPr="004437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31B" w:rsidRDefault="00DD131B" w:rsidP="00443703">
      <w:r>
        <w:separator/>
      </w:r>
    </w:p>
  </w:endnote>
  <w:endnote w:type="continuationSeparator" w:id="0">
    <w:p w:rsidR="00DD131B" w:rsidRDefault="00DD131B" w:rsidP="0044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31B" w:rsidRDefault="00DD131B" w:rsidP="00443703">
      <w:r>
        <w:separator/>
      </w:r>
    </w:p>
  </w:footnote>
  <w:footnote w:type="continuationSeparator" w:id="0">
    <w:p w:rsidR="00DD131B" w:rsidRDefault="00DD131B" w:rsidP="0044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703" w:rsidRPr="00443703" w:rsidRDefault="00443703" w:rsidP="00443703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43703">
      <w:rPr>
        <w:rFonts w:ascii="Times New Roman" w:eastAsia="Times New Roman" w:hAnsi="Times New Roman" w:cs="Times New Roman"/>
        <w:color w:val="000000"/>
        <w:sz w:val="24"/>
        <w:szCs w:val="24"/>
      </w:rPr>
      <w:t>18-A-685-IAC</w:t>
    </w:r>
  </w:p>
  <w:p w:rsidR="00443703" w:rsidRPr="00443703" w:rsidRDefault="00443703" w:rsidP="00443703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43703">
      <w:rPr>
        <w:rFonts w:ascii="Times New Roman" w:eastAsia="Times New Roman" w:hAnsi="Times New Roman" w:cs="Times New Roman"/>
        <w:color w:val="000000"/>
        <w:sz w:val="24"/>
        <w:szCs w:val="24"/>
      </w:rPr>
      <w:t>07. Cardiac Protection: From Basic Research to Translational Medicine</w:t>
    </w:r>
  </w:p>
  <w:p w:rsidR="00443703" w:rsidRDefault="00443703">
    <w:pPr>
      <w:pStyle w:val="Header"/>
    </w:pPr>
  </w:p>
  <w:p w:rsidR="00443703" w:rsidRDefault="00443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4B"/>
    <w:rsid w:val="0012564B"/>
    <w:rsid w:val="0030401F"/>
    <w:rsid w:val="00443703"/>
    <w:rsid w:val="008A10D5"/>
    <w:rsid w:val="00A128E1"/>
    <w:rsid w:val="00DD131B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ED78"/>
  <w15:chartTrackingRefBased/>
  <w15:docId w15:val="{D5E49F25-7512-4BCB-88E0-9372C691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703"/>
  </w:style>
  <w:style w:type="paragraph" w:styleId="Footer">
    <w:name w:val="footer"/>
    <w:basedOn w:val="Normal"/>
    <w:link w:val="FooterChar"/>
    <w:uiPriority w:val="99"/>
    <w:unhideWhenUsed/>
    <w:rsid w:val="00443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2018-06-06T05:37:00Z</dcterms:created>
  <dcterms:modified xsi:type="dcterms:W3CDTF">2018-06-06T05:39:00Z</dcterms:modified>
</cp:coreProperties>
</file>